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BABF2" w14:textId="19E70B30" w:rsidR="00360BE8" w:rsidRPr="00360BE8" w:rsidRDefault="00360BE8">
      <w:pPr>
        <w:rPr>
          <w:b/>
          <w:sz w:val="32"/>
        </w:rPr>
      </w:pPr>
      <w:bookmarkStart w:id="0" w:name="_GoBack"/>
      <w:bookmarkEnd w:id="0"/>
      <w:r w:rsidRPr="00360BE8">
        <w:rPr>
          <w:b/>
          <w:sz w:val="32"/>
        </w:rPr>
        <w:t>The Noise Devizes 201</w:t>
      </w:r>
      <w:r w:rsidR="00F5344A">
        <w:rPr>
          <w:b/>
          <w:sz w:val="32"/>
        </w:rPr>
        <w:t>7</w:t>
      </w:r>
      <w:r w:rsidRPr="00360BE8">
        <w:rPr>
          <w:b/>
          <w:sz w:val="32"/>
        </w:rPr>
        <w:t xml:space="preserve"> – Child Protection Declaration</w:t>
      </w:r>
    </w:p>
    <w:p w14:paraId="26CBABF3" w14:textId="77777777" w:rsidR="00360BE8" w:rsidRPr="00AA409A" w:rsidRDefault="00360BE8">
      <w:pPr>
        <w:rPr>
          <w:sz w:val="24"/>
        </w:rPr>
      </w:pPr>
      <w:r w:rsidRPr="00AA409A">
        <w:rPr>
          <w:sz w:val="24"/>
        </w:rPr>
        <w:t>If you have registered using a paper form, you do not need to complete this form.  However, if you have registered and completed your form online, you do need to complete and return this form before your application to volunteer can be approved.</w:t>
      </w:r>
    </w:p>
    <w:tbl>
      <w:tblPr>
        <w:tblpPr w:leftFromText="180" w:rightFromText="180" w:vertAnchor="text" w:horzAnchor="margin" w:tblpY="93"/>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3"/>
        <w:gridCol w:w="5509"/>
        <w:gridCol w:w="1842"/>
      </w:tblGrid>
      <w:tr w:rsidR="00360BE8" w:rsidRPr="00E15261" w14:paraId="26CBABFF" w14:textId="77777777" w:rsidTr="00360BE8">
        <w:trPr>
          <w:trHeight w:val="822"/>
        </w:trPr>
        <w:tc>
          <w:tcPr>
            <w:tcW w:w="7792" w:type="dxa"/>
            <w:gridSpan w:val="2"/>
          </w:tcPr>
          <w:p w14:paraId="26CBABF4" w14:textId="77777777" w:rsidR="00360BE8" w:rsidRPr="00E15261" w:rsidRDefault="00360BE8" w:rsidP="00360BE8">
            <w:pPr>
              <w:pStyle w:val="Heading1"/>
              <w:rPr>
                <w:rFonts w:asciiTheme="minorHAnsi" w:hAnsiTheme="minorHAnsi" w:cs="Arial"/>
                <w:color w:val="000000"/>
                <w:sz w:val="22"/>
                <w:szCs w:val="22"/>
              </w:rPr>
            </w:pPr>
            <w:r w:rsidRPr="00E15261">
              <w:rPr>
                <w:rFonts w:asciiTheme="minorHAnsi" w:hAnsiTheme="minorHAnsi" w:cs="Arial"/>
                <w:color w:val="000000"/>
                <w:sz w:val="22"/>
                <w:szCs w:val="22"/>
              </w:rPr>
              <w:t>Child Protection Declaration</w:t>
            </w:r>
          </w:p>
          <w:p w14:paraId="26CBABF5" w14:textId="77777777" w:rsidR="00360BE8" w:rsidRPr="00E15261" w:rsidRDefault="00360BE8" w:rsidP="00360BE8">
            <w:pPr>
              <w:rPr>
                <w:rFonts w:cs="Arial"/>
              </w:rPr>
            </w:pPr>
            <w:r w:rsidRPr="00E15261">
              <w:rPr>
                <w:rFonts w:cs="Arial"/>
              </w:rPr>
              <w:t>Have you ever been charged with or convicted of a criminal offence or are you at present the subject of criminal investigations? (The disclosure of an offence may not prohibit your application)</w:t>
            </w:r>
          </w:p>
          <w:p w14:paraId="26CBABF6" w14:textId="77777777" w:rsidR="00360BE8" w:rsidRPr="00E15261" w:rsidRDefault="00360BE8" w:rsidP="00360BE8">
            <w:pPr>
              <w:rPr>
                <w:rFonts w:cs="Arial"/>
              </w:rPr>
            </w:pPr>
            <w:r w:rsidRPr="00E15261">
              <w:rPr>
                <w:rFonts w:cs="Arial"/>
              </w:rPr>
              <w:t>Have you ever been involved in court proceedings concerning a child for whom you have parental responsibility or had an offer to work with children/young people declined?</w:t>
            </w:r>
          </w:p>
          <w:p w14:paraId="26CBABF7" w14:textId="77777777" w:rsidR="00360BE8" w:rsidRPr="00E15261" w:rsidRDefault="00360BE8" w:rsidP="00360BE8">
            <w:pPr>
              <w:pStyle w:val="Heading1"/>
              <w:rPr>
                <w:rFonts w:asciiTheme="minorHAnsi" w:hAnsiTheme="minorHAnsi" w:cs="Arial"/>
                <w:b w:val="0"/>
                <w:i/>
                <w:color w:val="000000"/>
                <w:sz w:val="22"/>
                <w:szCs w:val="22"/>
              </w:rPr>
            </w:pPr>
            <w:r w:rsidRPr="00E15261">
              <w:rPr>
                <w:rFonts w:asciiTheme="minorHAnsi" w:hAnsiTheme="minorHAnsi" w:cs="Arial"/>
                <w:b w:val="0"/>
                <w:i/>
                <w:sz w:val="22"/>
                <w:szCs w:val="22"/>
              </w:rPr>
              <w:t xml:space="preserve">If you have answered yes to any of the above, then we will contact you to discuss the matter confidentially </w:t>
            </w:r>
          </w:p>
        </w:tc>
        <w:tc>
          <w:tcPr>
            <w:tcW w:w="1842" w:type="dxa"/>
            <w:tcBorders>
              <w:right w:val="single" w:sz="4" w:space="0" w:color="auto"/>
            </w:tcBorders>
          </w:tcPr>
          <w:p w14:paraId="26CBABF8" w14:textId="77777777" w:rsidR="00360BE8" w:rsidRPr="00E15261" w:rsidRDefault="00360BE8" w:rsidP="00360BE8">
            <w:pPr>
              <w:pStyle w:val="Heading1"/>
              <w:rPr>
                <w:rFonts w:asciiTheme="minorHAnsi" w:hAnsiTheme="minorHAnsi" w:cs="Arial"/>
                <w:b w:val="0"/>
                <w:color w:val="000000"/>
                <w:sz w:val="22"/>
                <w:szCs w:val="22"/>
              </w:rPr>
            </w:pPr>
          </w:p>
          <w:p w14:paraId="26CBABF9" w14:textId="77777777" w:rsidR="00360BE8" w:rsidRPr="00E15261" w:rsidRDefault="00360BE8" w:rsidP="00360BE8">
            <w:pPr>
              <w:pStyle w:val="Heading1"/>
              <w:rPr>
                <w:rFonts w:asciiTheme="minorHAnsi" w:hAnsiTheme="minorHAnsi" w:cs="Arial"/>
                <w:b w:val="0"/>
                <w:color w:val="000000"/>
                <w:sz w:val="22"/>
                <w:szCs w:val="22"/>
              </w:rPr>
            </w:pPr>
          </w:p>
          <w:p w14:paraId="26CBABFA" w14:textId="77777777" w:rsidR="00360BE8" w:rsidRPr="00E15261" w:rsidRDefault="00360BE8" w:rsidP="00360BE8">
            <w:pPr>
              <w:pStyle w:val="Heading1"/>
              <w:rPr>
                <w:rFonts w:asciiTheme="minorHAnsi" w:hAnsiTheme="minorHAnsi" w:cs="Arial"/>
                <w:b w:val="0"/>
                <w:color w:val="000000"/>
                <w:sz w:val="22"/>
                <w:szCs w:val="22"/>
              </w:rPr>
            </w:pPr>
            <w:r w:rsidRPr="00E15261">
              <w:rPr>
                <w:rFonts w:asciiTheme="minorHAnsi" w:hAnsiTheme="minorHAnsi" w:cs="Arial"/>
                <w:b w:val="0"/>
                <w:color w:val="000000"/>
                <w:sz w:val="22"/>
                <w:szCs w:val="22"/>
              </w:rPr>
              <w:t xml:space="preserve">YES </w:t>
            </w:r>
            <w:r w:rsidRPr="00E15261">
              <w:rPr>
                <w:rFonts w:asciiTheme="minorHAnsi" w:hAnsiTheme="minorHAnsi" w:cs="Arial"/>
                <w:b w:val="0"/>
                <w:color w:val="000000"/>
                <w:sz w:val="22"/>
                <w:szCs w:val="22"/>
              </w:rPr>
              <w:sym w:font="Wingdings" w:char="F0A8"/>
            </w:r>
            <w:r w:rsidRPr="00E15261">
              <w:rPr>
                <w:rFonts w:asciiTheme="minorHAnsi" w:hAnsiTheme="minorHAnsi" w:cs="Arial"/>
                <w:b w:val="0"/>
                <w:color w:val="000000"/>
                <w:sz w:val="22"/>
                <w:szCs w:val="22"/>
              </w:rPr>
              <w:t xml:space="preserve">  NO </w:t>
            </w:r>
            <w:r w:rsidRPr="00E15261">
              <w:rPr>
                <w:rFonts w:asciiTheme="minorHAnsi" w:hAnsiTheme="minorHAnsi" w:cs="Arial"/>
                <w:b w:val="0"/>
                <w:color w:val="000000"/>
                <w:sz w:val="22"/>
                <w:szCs w:val="22"/>
              </w:rPr>
              <w:sym w:font="Wingdings" w:char="F0A8"/>
            </w:r>
          </w:p>
          <w:p w14:paraId="26CBABFB" w14:textId="77777777" w:rsidR="00360BE8" w:rsidRDefault="00360BE8" w:rsidP="00360BE8">
            <w:pPr>
              <w:rPr>
                <w:rFonts w:cs="Arial"/>
              </w:rPr>
            </w:pPr>
          </w:p>
          <w:p w14:paraId="26CBABFC" w14:textId="77777777" w:rsidR="00360BE8" w:rsidRPr="00E15261" w:rsidRDefault="00360BE8" w:rsidP="00360BE8">
            <w:pPr>
              <w:rPr>
                <w:rFonts w:cs="Arial"/>
              </w:rPr>
            </w:pPr>
          </w:p>
          <w:p w14:paraId="26CBABFD" w14:textId="77777777" w:rsidR="00360BE8" w:rsidRPr="00E15261" w:rsidRDefault="00360BE8" w:rsidP="00360BE8">
            <w:pPr>
              <w:rPr>
                <w:rFonts w:cs="Arial"/>
                <w:color w:val="000000"/>
              </w:rPr>
            </w:pPr>
            <w:r w:rsidRPr="00E15261">
              <w:rPr>
                <w:rFonts w:cs="Arial"/>
                <w:color w:val="000000"/>
              </w:rPr>
              <w:t xml:space="preserve">YES </w:t>
            </w:r>
            <w:r w:rsidRPr="00E15261">
              <w:rPr>
                <w:rFonts w:cs="Arial"/>
                <w:color w:val="000000"/>
              </w:rPr>
              <w:sym w:font="Wingdings" w:char="F0A8"/>
            </w:r>
            <w:r w:rsidRPr="00E15261">
              <w:rPr>
                <w:rFonts w:cs="Arial"/>
                <w:color w:val="000000"/>
              </w:rPr>
              <w:t xml:space="preserve">  NO </w:t>
            </w:r>
            <w:r w:rsidRPr="00E15261">
              <w:rPr>
                <w:rFonts w:cs="Arial"/>
                <w:color w:val="000000"/>
              </w:rPr>
              <w:sym w:font="Wingdings" w:char="F0A8"/>
            </w:r>
          </w:p>
          <w:p w14:paraId="26CBABFE" w14:textId="77777777" w:rsidR="00360BE8" w:rsidRPr="00E15261" w:rsidRDefault="00360BE8" w:rsidP="00360BE8">
            <w:pPr>
              <w:rPr>
                <w:rFonts w:cs="Arial"/>
              </w:rPr>
            </w:pPr>
          </w:p>
        </w:tc>
      </w:tr>
      <w:tr w:rsidR="00360BE8" w:rsidRPr="00E15261" w14:paraId="26CBAC04" w14:textId="77777777" w:rsidTr="00360BE8">
        <w:trPr>
          <w:trHeight w:val="728"/>
        </w:trPr>
        <w:tc>
          <w:tcPr>
            <w:tcW w:w="2283" w:type="dxa"/>
            <w:tcBorders>
              <w:bottom w:val="single" w:sz="4" w:space="0" w:color="auto"/>
              <w:right w:val="single" w:sz="4" w:space="0" w:color="auto"/>
            </w:tcBorders>
          </w:tcPr>
          <w:p w14:paraId="26CBAC00" w14:textId="77777777" w:rsidR="00360BE8" w:rsidRDefault="00360BE8" w:rsidP="00360BE8">
            <w:pPr>
              <w:spacing w:after="0"/>
              <w:rPr>
                <w:rFonts w:cs="Arial"/>
              </w:rPr>
            </w:pPr>
          </w:p>
          <w:p w14:paraId="26CBAC01" w14:textId="77777777" w:rsidR="00360BE8" w:rsidRPr="00E15261" w:rsidRDefault="00360BE8" w:rsidP="00360BE8">
            <w:pPr>
              <w:spacing w:after="0"/>
              <w:rPr>
                <w:rFonts w:cs="Arial"/>
              </w:rPr>
            </w:pPr>
            <w:r>
              <w:rPr>
                <w:rFonts w:cs="Arial"/>
              </w:rPr>
              <w:t>Name</w:t>
            </w:r>
          </w:p>
        </w:tc>
        <w:tc>
          <w:tcPr>
            <w:tcW w:w="5509" w:type="dxa"/>
            <w:tcBorders>
              <w:left w:val="single" w:sz="4" w:space="0" w:color="auto"/>
              <w:bottom w:val="single" w:sz="4" w:space="0" w:color="auto"/>
            </w:tcBorders>
          </w:tcPr>
          <w:p w14:paraId="26CBAC02" w14:textId="77777777" w:rsidR="00360BE8" w:rsidRPr="00E15261" w:rsidRDefault="00360BE8" w:rsidP="00360BE8">
            <w:pPr>
              <w:pStyle w:val="Heading1"/>
              <w:rPr>
                <w:rFonts w:asciiTheme="minorHAnsi" w:hAnsiTheme="minorHAnsi" w:cs="Arial"/>
                <w:b w:val="0"/>
                <w:color w:val="000000"/>
                <w:sz w:val="22"/>
                <w:szCs w:val="22"/>
              </w:rPr>
            </w:pPr>
          </w:p>
        </w:tc>
        <w:tc>
          <w:tcPr>
            <w:tcW w:w="1842" w:type="dxa"/>
            <w:vMerge w:val="restart"/>
            <w:tcBorders>
              <w:right w:val="single" w:sz="4" w:space="0" w:color="auto"/>
            </w:tcBorders>
          </w:tcPr>
          <w:p w14:paraId="26CBAC03" w14:textId="77777777" w:rsidR="00360BE8" w:rsidRPr="00E15261" w:rsidRDefault="00360BE8" w:rsidP="00360BE8">
            <w:pPr>
              <w:pStyle w:val="Heading1"/>
              <w:rPr>
                <w:rFonts w:asciiTheme="minorHAnsi" w:hAnsiTheme="minorHAnsi" w:cs="Arial"/>
                <w:b w:val="0"/>
                <w:color w:val="000000"/>
                <w:sz w:val="22"/>
                <w:szCs w:val="22"/>
              </w:rPr>
            </w:pPr>
            <w:r w:rsidRPr="00E15261">
              <w:rPr>
                <w:rFonts w:asciiTheme="minorHAnsi" w:hAnsiTheme="minorHAnsi" w:cs="Arial"/>
                <w:b w:val="0"/>
                <w:color w:val="000000"/>
                <w:sz w:val="22"/>
                <w:szCs w:val="22"/>
              </w:rPr>
              <w:t xml:space="preserve">Date: </w:t>
            </w:r>
          </w:p>
        </w:tc>
      </w:tr>
      <w:tr w:rsidR="00360BE8" w:rsidRPr="00E15261" w14:paraId="26CBAC09" w14:textId="77777777" w:rsidTr="00360BE8">
        <w:trPr>
          <w:trHeight w:val="770"/>
        </w:trPr>
        <w:tc>
          <w:tcPr>
            <w:tcW w:w="2283" w:type="dxa"/>
            <w:tcBorders>
              <w:top w:val="single" w:sz="4" w:space="0" w:color="auto"/>
              <w:right w:val="single" w:sz="4" w:space="0" w:color="auto"/>
            </w:tcBorders>
          </w:tcPr>
          <w:p w14:paraId="26CBAC05" w14:textId="77777777" w:rsidR="00360BE8" w:rsidRDefault="00360BE8" w:rsidP="00360BE8">
            <w:pPr>
              <w:spacing w:after="0"/>
              <w:rPr>
                <w:rFonts w:cs="Arial"/>
              </w:rPr>
            </w:pPr>
          </w:p>
          <w:p w14:paraId="26CBAC06" w14:textId="77777777" w:rsidR="00360BE8" w:rsidRDefault="00360BE8" w:rsidP="00360BE8">
            <w:pPr>
              <w:spacing w:after="0"/>
              <w:rPr>
                <w:rFonts w:cs="Arial"/>
              </w:rPr>
            </w:pPr>
            <w:r w:rsidRPr="00E15261">
              <w:rPr>
                <w:rFonts w:cs="Arial"/>
              </w:rPr>
              <w:t xml:space="preserve">Signature </w:t>
            </w:r>
          </w:p>
        </w:tc>
        <w:tc>
          <w:tcPr>
            <w:tcW w:w="5509" w:type="dxa"/>
            <w:tcBorders>
              <w:top w:val="single" w:sz="4" w:space="0" w:color="auto"/>
              <w:left w:val="single" w:sz="4" w:space="0" w:color="auto"/>
            </w:tcBorders>
          </w:tcPr>
          <w:p w14:paraId="26CBAC07" w14:textId="77777777" w:rsidR="00360BE8" w:rsidRPr="00E15261" w:rsidRDefault="00360BE8" w:rsidP="00360BE8">
            <w:pPr>
              <w:pStyle w:val="Heading1"/>
              <w:rPr>
                <w:rFonts w:asciiTheme="minorHAnsi" w:hAnsiTheme="minorHAnsi" w:cs="Arial"/>
                <w:b w:val="0"/>
                <w:color w:val="000000"/>
                <w:sz w:val="22"/>
                <w:szCs w:val="22"/>
              </w:rPr>
            </w:pPr>
          </w:p>
        </w:tc>
        <w:tc>
          <w:tcPr>
            <w:tcW w:w="1842" w:type="dxa"/>
            <w:vMerge/>
            <w:tcBorders>
              <w:right w:val="single" w:sz="4" w:space="0" w:color="auto"/>
            </w:tcBorders>
          </w:tcPr>
          <w:p w14:paraId="26CBAC08" w14:textId="77777777" w:rsidR="00360BE8" w:rsidRPr="00E15261" w:rsidRDefault="00360BE8" w:rsidP="00360BE8">
            <w:pPr>
              <w:pStyle w:val="Heading1"/>
              <w:rPr>
                <w:rFonts w:asciiTheme="minorHAnsi" w:hAnsiTheme="minorHAnsi" w:cs="Arial"/>
                <w:b w:val="0"/>
                <w:color w:val="000000"/>
                <w:sz w:val="22"/>
                <w:szCs w:val="22"/>
              </w:rPr>
            </w:pPr>
          </w:p>
        </w:tc>
      </w:tr>
    </w:tbl>
    <w:p w14:paraId="26CBAC0A" w14:textId="77777777" w:rsidR="00AA409A" w:rsidRDefault="00AA409A">
      <w:pPr>
        <w:rPr>
          <w:sz w:val="6"/>
        </w:rPr>
      </w:pPr>
    </w:p>
    <w:p w14:paraId="26CBAC0B" w14:textId="77777777" w:rsidR="00AA409A" w:rsidRPr="00AA409A" w:rsidRDefault="00AA409A">
      <w:pPr>
        <w:rPr>
          <w:sz w:val="6"/>
        </w:rPr>
      </w:pPr>
    </w:p>
    <w:p w14:paraId="26CBAC0C" w14:textId="77777777" w:rsidR="00360BE8" w:rsidRPr="00AA409A" w:rsidRDefault="00360BE8">
      <w:pPr>
        <w:rPr>
          <w:sz w:val="24"/>
        </w:rPr>
      </w:pPr>
      <w:r w:rsidRPr="00AA409A">
        <w:rPr>
          <w:sz w:val="24"/>
        </w:rPr>
        <w:t>Please complete and return this to The Noise Devizes Administrator, St James’ Church Office, Church Walk, Devizes SN10 3AA</w:t>
      </w:r>
    </w:p>
    <w:p w14:paraId="26CBAC0D" w14:textId="77777777" w:rsidR="00AA409A" w:rsidRDefault="00AA409A">
      <w:pPr>
        <w:rPr>
          <w:sz w:val="28"/>
        </w:rPr>
      </w:pPr>
    </w:p>
    <w:sectPr w:rsidR="00AA409A" w:rsidSect="00AA409A">
      <w:pgSz w:w="11906" w:h="16838"/>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82"/>
    <w:rsid w:val="00360BE8"/>
    <w:rsid w:val="004611C5"/>
    <w:rsid w:val="00585182"/>
    <w:rsid w:val="00AA409A"/>
    <w:rsid w:val="00AD7CE9"/>
    <w:rsid w:val="00C02463"/>
    <w:rsid w:val="00C75A1B"/>
    <w:rsid w:val="00CE4F11"/>
    <w:rsid w:val="00F53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ABF2"/>
  <w15:chartTrackingRefBased/>
  <w15:docId w15:val="{75FF5A84-ABEC-417F-A996-0003168B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360BE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BE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James</dc:creator>
  <cp:keywords/>
  <dc:description/>
  <cp:lastModifiedBy>Becky Sedgwick</cp:lastModifiedBy>
  <cp:revision>4</cp:revision>
  <dcterms:created xsi:type="dcterms:W3CDTF">2017-04-27T16:45:00Z</dcterms:created>
  <dcterms:modified xsi:type="dcterms:W3CDTF">2017-06-01T09:26:00Z</dcterms:modified>
</cp:coreProperties>
</file>